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2" w:rsidRDefault="00E80892" w:rsidP="00E80892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DA6E00">
        <w:rPr>
          <w:sz w:val="30"/>
          <w:szCs w:val="30"/>
        </w:rPr>
        <w:t>5</w:t>
      </w:r>
      <w:r w:rsidRPr="002F6060">
        <w:rPr>
          <w:sz w:val="30"/>
          <w:szCs w:val="30"/>
        </w:rPr>
        <w:t>.</w:t>
      </w:r>
      <w:r w:rsidR="00D30EE1">
        <w:rPr>
          <w:sz w:val="30"/>
          <w:szCs w:val="30"/>
        </w:rPr>
        <w:t xml:space="preserve"> </w:t>
      </w:r>
      <w:r w:rsidR="006B196F">
        <w:rPr>
          <w:sz w:val="30"/>
          <w:szCs w:val="30"/>
        </w:rPr>
        <w:t>5</w:t>
      </w:r>
      <w:r w:rsidRPr="002F606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7520D0">
        <w:rPr>
          <w:sz w:val="30"/>
          <w:szCs w:val="30"/>
        </w:rPr>
        <w:t>22</w:t>
      </w:r>
    </w:p>
    <w:p w:rsidR="00E80892" w:rsidRDefault="00E80892" w:rsidP="00E80892"/>
    <w:p w:rsidR="006F09C5" w:rsidRDefault="000730C2" w:rsidP="00E80892">
      <w:pPr>
        <w:rPr>
          <w:sz w:val="24"/>
        </w:rPr>
      </w:pPr>
      <w:proofErr w:type="gramStart"/>
      <w:r>
        <w:rPr>
          <w:sz w:val="24"/>
        </w:rPr>
        <w:t xml:space="preserve">Účast : </w:t>
      </w:r>
      <w:r w:rsidR="006A338D">
        <w:rPr>
          <w:sz w:val="24"/>
        </w:rPr>
        <w:t>Ivan</w:t>
      </w:r>
      <w:proofErr w:type="gramEnd"/>
      <w:r w:rsidR="006A338D">
        <w:rPr>
          <w:sz w:val="24"/>
        </w:rPr>
        <w:t xml:space="preserve"> Kraus</w:t>
      </w:r>
      <w:r w:rsidR="00137FFC" w:rsidRPr="001E35E5">
        <w:rPr>
          <w:sz w:val="24"/>
        </w:rPr>
        <w:t>,</w:t>
      </w:r>
      <w:r w:rsidR="007520D0">
        <w:rPr>
          <w:sz w:val="24"/>
        </w:rPr>
        <w:t xml:space="preserve"> Tomáš </w:t>
      </w:r>
      <w:proofErr w:type="spellStart"/>
      <w:r w:rsidR="007520D0">
        <w:rPr>
          <w:sz w:val="24"/>
        </w:rPr>
        <w:t>Lefner</w:t>
      </w:r>
      <w:proofErr w:type="spellEnd"/>
      <w:r w:rsidR="007520D0">
        <w:rPr>
          <w:sz w:val="24"/>
        </w:rPr>
        <w:t>,</w:t>
      </w:r>
      <w:r>
        <w:rPr>
          <w:sz w:val="24"/>
        </w:rPr>
        <w:t xml:space="preserve"> Martina Hartmanová,</w:t>
      </w:r>
      <w:r w:rsidR="00137FFC" w:rsidRPr="001E35E5">
        <w:rPr>
          <w:sz w:val="24"/>
        </w:rPr>
        <w:t xml:space="preserve"> Jana Kovaříková, </w:t>
      </w:r>
      <w:r w:rsidR="006A338D">
        <w:rPr>
          <w:sz w:val="24"/>
        </w:rPr>
        <w:t>Milan Novák</w:t>
      </w:r>
      <w:r w:rsidR="00D30EE1" w:rsidRPr="001E35E5">
        <w:rPr>
          <w:sz w:val="24"/>
        </w:rPr>
        <w:t xml:space="preserve">, </w:t>
      </w:r>
      <w:r w:rsidR="006A338D">
        <w:rPr>
          <w:sz w:val="24"/>
        </w:rPr>
        <w:t>František Dlesk</w:t>
      </w:r>
      <w:r w:rsidR="009F64C4" w:rsidRPr="001E35E5">
        <w:rPr>
          <w:sz w:val="24"/>
        </w:rPr>
        <w:t xml:space="preserve">, Martin Spilka, </w:t>
      </w:r>
      <w:r w:rsidR="006A338D">
        <w:rPr>
          <w:sz w:val="24"/>
        </w:rPr>
        <w:t>Vladimír Gába</w:t>
      </w:r>
      <w:r w:rsidR="00D30EE1" w:rsidRPr="001E35E5">
        <w:rPr>
          <w:sz w:val="24"/>
        </w:rPr>
        <w:t xml:space="preserve">, Pavel </w:t>
      </w:r>
      <w:proofErr w:type="spellStart"/>
      <w:r w:rsidR="00D30EE1" w:rsidRPr="001E35E5">
        <w:rPr>
          <w:sz w:val="24"/>
        </w:rPr>
        <w:t>Marschal</w:t>
      </w:r>
      <w:proofErr w:type="spellEnd"/>
      <w:r w:rsidR="00D30EE1" w:rsidRPr="001E35E5">
        <w:rPr>
          <w:sz w:val="24"/>
        </w:rPr>
        <w:t xml:space="preserve">, </w:t>
      </w:r>
      <w:r w:rsidR="006A338D">
        <w:rPr>
          <w:sz w:val="24"/>
        </w:rPr>
        <w:t>Jaroslav Křen</w:t>
      </w:r>
      <w:r w:rsidR="00D30EE1" w:rsidRPr="001E35E5">
        <w:rPr>
          <w:sz w:val="24"/>
        </w:rPr>
        <w:t xml:space="preserve">, </w:t>
      </w:r>
      <w:r w:rsidR="006A338D">
        <w:rPr>
          <w:sz w:val="24"/>
        </w:rPr>
        <w:t xml:space="preserve">Martin </w:t>
      </w:r>
      <w:proofErr w:type="spellStart"/>
      <w:r w:rsidR="006A338D">
        <w:rPr>
          <w:sz w:val="24"/>
        </w:rPr>
        <w:t>Lipák</w:t>
      </w:r>
      <w:proofErr w:type="spellEnd"/>
      <w:r w:rsidR="00203BA6">
        <w:rPr>
          <w:sz w:val="24"/>
        </w:rPr>
        <w:t>, Roman Mácha</w:t>
      </w:r>
      <w:r w:rsidR="006B196F">
        <w:rPr>
          <w:sz w:val="24"/>
        </w:rPr>
        <w:t>, Lukáš Novák, Libor Mrozowski</w:t>
      </w:r>
      <w:r>
        <w:rPr>
          <w:sz w:val="24"/>
        </w:rPr>
        <w:t>, Jiří Čech, Petr Šváb</w:t>
      </w:r>
      <w:r w:rsidR="009F64C4" w:rsidRPr="001E35E5">
        <w:rPr>
          <w:sz w:val="24"/>
        </w:rPr>
        <w:t xml:space="preserve"> a Michal Kolka</w:t>
      </w:r>
    </w:p>
    <w:p w:rsidR="00217E23" w:rsidRPr="001E35E5" w:rsidRDefault="00217E23" w:rsidP="00E80892">
      <w:pPr>
        <w:rPr>
          <w:sz w:val="24"/>
        </w:rPr>
      </w:pPr>
    </w:p>
    <w:p w:rsidR="001E35E5" w:rsidRDefault="001E35E5" w:rsidP="00E80892">
      <w:pPr>
        <w:rPr>
          <w:sz w:val="24"/>
        </w:rPr>
      </w:pPr>
      <w:r w:rsidRPr="001E35E5">
        <w:rPr>
          <w:sz w:val="24"/>
        </w:rPr>
        <w:t>Program</w:t>
      </w:r>
      <w:r>
        <w:rPr>
          <w:sz w:val="24"/>
        </w:rPr>
        <w:t>:</w:t>
      </w:r>
    </w:p>
    <w:p w:rsidR="001E35E5" w:rsidRDefault="00DA6E00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6B196F">
        <w:rPr>
          <w:sz w:val="24"/>
        </w:rPr>
        <w:t>ropozice MČR PS 2022</w:t>
      </w:r>
    </w:p>
    <w:p w:rsidR="007520D0" w:rsidRDefault="007520D0" w:rsidP="007520D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Rozhodčí </w:t>
      </w:r>
      <w:r w:rsidRPr="001E35E5">
        <w:rPr>
          <w:sz w:val="24"/>
        </w:rPr>
        <w:t>PS</w:t>
      </w:r>
    </w:p>
    <w:p w:rsidR="00544229" w:rsidRPr="00544229" w:rsidRDefault="00544229" w:rsidP="0054422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Český Pohár</w:t>
      </w:r>
    </w:p>
    <w:p w:rsidR="003A03D0" w:rsidRDefault="003A03D0" w:rsidP="007520D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Směrnice hasičských soutěží</w:t>
      </w:r>
    </w:p>
    <w:p w:rsidR="00393F77" w:rsidRDefault="006B196F" w:rsidP="001E35E5">
      <w:pPr>
        <w:pStyle w:val="Odstavecseseznamem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Celje</w:t>
      </w:r>
      <w:proofErr w:type="spellEnd"/>
    </w:p>
    <w:p w:rsidR="00665782" w:rsidRPr="00665782" w:rsidRDefault="00665782" w:rsidP="0066578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Trenérský kurz</w:t>
      </w:r>
    </w:p>
    <w:p w:rsidR="001E35E5" w:rsidRPr="00217E23" w:rsidRDefault="006B196F" w:rsidP="00E8089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Reprezentace mužů</w:t>
      </w:r>
    </w:p>
    <w:p w:rsidR="005F004A" w:rsidRPr="001E35E5" w:rsidRDefault="005F004A" w:rsidP="00E80892">
      <w:pPr>
        <w:rPr>
          <w:sz w:val="24"/>
        </w:rPr>
      </w:pPr>
    </w:p>
    <w:p w:rsidR="006F09C5" w:rsidRPr="00217E23" w:rsidRDefault="006A338D" w:rsidP="00217E23">
      <w:pPr>
        <w:rPr>
          <w:sz w:val="24"/>
        </w:rPr>
      </w:pPr>
      <w:r w:rsidRPr="00217E23">
        <w:rPr>
          <w:sz w:val="24"/>
        </w:rPr>
        <w:t>Kraus</w:t>
      </w:r>
      <w:r w:rsidR="00E80892" w:rsidRPr="00217E23">
        <w:rPr>
          <w:sz w:val="24"/>
        </w:rPr>
        <w:t xml:space="preserve"> přivítal členy ÚORHS</w:t>
      </w:r>
      <w:r w:rsidR="00337871" w:rsidRPr="00217E23">
        <w:rPr>
          <w:sz w:val="24"/>
        </w:rPr>
        <w:t xml:space="preserve"> </w:t>
      </w:r>
      <w:r w:rsidR="00DA6E00" w:rsidRPr="00217E23">
        <w:rPr>
          <w:sz w:val="24"/>
        </w:rPr>
        <w:t>a odborné konzultanty na</w:t>
      </w:r>
      <w:r w:rsidR="006B196F" w:rsidRPr="00217E23">
        <w:rPr>
          <w:sz w:val="24"/>
        </w:rPr>
        <w:t xml:space="preserve"> květnovém</w:t>
      </w:r>
      <w:r w:rsidR="00DA6E00" w:rsidRPr="00217E23">
        <w:rPr>
          <w:sz w:val="24"/>
        </w:rPr>
        <w:t xml:space="preserve"> jednání</w:t>
      </w:r>
    </w:p>
    <w:p w:rsidR="00217E23" w:rsidRPr="00217E23" w:rsidRDefault="00217E23" w:rsidP="00217E23">
      <w:pPr>
        <w:pStyle w:val="Odstavecseseznamem"/>
        <w:ind w:left="1080"/>
        <w:rPr>
          <w:sz w:val="24"/>
        </w:rPr>
      </w:pPr>
    </w:p>
    <w:p w:rsidR="00A70897" w:rsidRPr="00A70897" w:rsidRDefault="006B196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Propozice MČR PS 2022</w:t>
      </w:r>
    </w:p>
    <w:p w:rsidR="00A70897" w:rsidRDefault="006B196F">
      <w:pPr>
        <w:rPr>
          <w:sz w:val="24"/>
        </w:rPr>
      </w:pPr>
      <w:r>
        <w:rPr>
          <w:sz w:val="24"/>
        </w:rPr>
        <w:t xml:space="preserve">L. Novák oznámil členům rady, že 17. 5. budou na jednání k MČR v PS přítomni i zástupci z Generálního Ředitelství HZS, kde se uskuteční poslední změny v propozicích a konečné propozice </w:t>
      </w:r>
      <w:r w:rsidR="00217E23">
        <w:rPr>
          <w:sz w:val="24"/>
        </w:rPr>
        <w:t>by měly vyjít do konce května 2022.</w:t>
      </w:r>
    </w:p>
    <w:p w:rsidR="00217E23" w:rsidRPr="001E35E5" w:rsidRDefault="00217E23">
      <w:pPr>
        <w:rPr>
          <w:sz w:val="24"/>
        </w:rPr>
      </w:pPr>
    </w:p>
    <w:p w:rsidR="006F09C5" w:rsidRPr="001E35E5" w:rsidRDefault="006F09C5" w:rsidP="006F09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Rozhodčí PS</w:t>
      </w:r>
    </w:p>
    <w:p w:rsidR="00D07113" w:rsidRDefault="00DC6E60" w:rsidP="00272997">
      <w:pPr>
        <w:rPr>
          <w:sz w:val="24"/>
        </w:rPr>
      </w:pPr>
      <w:r>
        <w:rPr>
          <w:sz w:val="24"/>
        </w:rPr>
        <w:t xml:space="preserve">P. </w:t>
      </w:r>
      <w:proofErr w:type="spellStart"/>
      <w:r>
        <w:rPr>
          <w:sz w:val="24"/>
        </w:rPr>
        <w:t>Marschal</w:t>
      </w:r>
      <w:proofErr w:type="spellEnd"/>
      <w:r w:rsidR="006F09C5">
        <w:rPr>
          <w:sz w:val="24"/>
        </w:rPr>
        <w:t xml:space="preserve"> </w:t>
      </w:r>
      <w:r w:rsidR="0096410A">
        <w:rPr>
          <w:sz w:val="24"/>
        </w:rPr>
        <w:t>informoval členy rady, že zbývá přibližně 40 rozhodčích instruktorů, které čeká v tomto roce obnova kvalifikace. V plánu je tedy letos na podzim jeden kurz pro obnovu kvalifikace rozhodčí instruktor a jeden kurz pro nové rozhodčí instruktory.</w:t>
      </w:r>
    </w:p>
    <w:p w:rsidR="00DC6E60" w:rsidRPr="006C38CF" w:rsidRDefault="00217E23" w:rsidP="00272997">
      <w:pPr>
        <w:rPr>
          <w:sz w:val="24"/>
        </w:rPr>
      </w:pPr>
      <w:r w:rsidRPr="006C38CF">
        <w:rPr>
          <w:sz w:val="24"/>
        </w:rPr>
        <w:t>Úkol</w:t>
      </w:r>
      <w:r w:rsidR="0096410A" w:rsidRPr="006C38CF">
        <w:rPr>
          <w:sz w:val="24"/>
        </w:rPr>
        <w:t xml:space="preserve"> </w:t>
      </w:r>
      <w:r w:rsidR="000170E7" w:rsidRPr="006C38CF">
        <w:rPr>
          <w:sz w:val="24"/>
        </w:rPr>
        <w:t>– vytvořit přihlašovací formulář pro nové rozhodčí instruktory, abychom zjistili jak velký je o tento kurz zájem</w:t>
      </w:r>
      <w:r w:rsidRPr="006C38CF">
        <w:rPr>
          <w:sz w:val="24"/>
        </w:rPr>
        <w:t xml:space="preserve"> (M. Kolka).</w:t>
      </w:r>
    </w:p>
    <w:p w:rsidR="00067107" w:rsidRPr="00217E23" w:rsidRDefault="00067107" w:rsidP="00272997">
      <w:pPr>
        <w:rPr>
          <w:color w:val="4472C4" w:themeColor="accent5"/>
          <w:sz w:val="24"/>
        </w:rPr>
      </w:pPr>
    </w:p>
    <w:p w:rsidR="00067107" w:rsidRDefault="00067107" w:rsidP="0006710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Český pohár</w:t>
      </w:r>
    </w:p>
    <w:p w:rsidR="000243C8" w:rsidRDefault="00067107" w:rsidP="00272997">
      <w:pPr>
        <w:rPr>
          <w:sz w:val="24"/>
        </w:rPr>
      </w:pPr>
      <w:r>
        <w:rPr>
          <w:sz w:val="24"/>
        </w:rPr>
        <w:t>P. Šváb seznámil členy rady s pravidly Českého poháru pro ročník 2022, kde se mimo jiné uvádí, že soutěžící, který zavinil chybný start, musí být z pokusu vyloučen (toto platí pro všechny kategorie</w:t>
      </w:r>
      <w:r w:rsidR="00217E23">
        <w:rPr>
          <w:sz w:val="24"/>
        </w:rPr>
        <w:t xml:space="preserve">). </w:t>
      </w:r>
    </w:p>
    <w:p w:rsidR="00674430" w:rsidRDefault="000243C8" w:rsidP="00272997">
      <w:pPr>
        <w:rPr>
          <w:sz w:val="24"/>
        </w:rPr>
      </w:pPr>
      <w:r>
        <w:rPr>
          <w:sz w:val="24"/>
        </w:rPr>
        <w:t>Členové rady s pravidly Českého poháru pro ročník 2022 souhlasí.</w:t>
      </w:r>
    </w:p>
    <w:p w:rsidR="00674430" w:rsidRDefault="00674430" w:rsidP="00272997">
      <w:pPr>
        <w:rPr>
          <w:sz w:val="24"/>
        </w:rPr>
      </w:pPr>
    </w:p>
    <w:p w:rsidR="003A03D0" w:rsidRPr="00067107" w:rsidRDefault="003A03D0" w:rsidP="00272997">
      <w:pPr>
        <w:rPr>
          <w:sz w:val="24"/>
        </w:rPr>
      </w:pPr>
      <w:r w:rsidRPr="003A03D0">
        <w:rPr>
          <w:b/>
          <w:sz w:val="24"/>
          <w:u w:val="single"/>
        </w:rPr>
        <w:t>Směrnice hasičských soutěží</w:t>
      </w:r>
    </w:p>
    <w:p w:rsidR="00217E23" w:rsidRDefault="00067107" w:rsidP="00272997">
      <w:pPr>
        <w:rPr>
          <w:sz w:val="24"/>
        </w:rPr>
      </w:pPr>
      <w:r>
        <w:rPr>
          <w:sz w:val="24"/>
        </w:rPr>
        <w:t xml:space="preserve">M. Kolka </w:t>
      </w:r>
      <w:r w:rsidR="00217E23">
        <w:rPr>
          <w:sz w:val="24"/>
        </w:rPr>
        <w:t xml:space="preserve">seznámil členy rady, že jedním z úkolů dle koncepce podpory činnosti je aktualizace směrnice hasičských soutěží. </w:t>
      </w:r>
    </w:p>
    <w:p w:rsidR="006C38CF" w:rsidRDefault="006C38CF" w:rsidP="00272997">
      <w:pPr>
        <w:rPr>
          <w:color w:val="FF0000"/>
          <w:sz w:val="24"/>
        </w:rPr>
      </w:pPr>
      <w:r>
        <w:rPr>
          <w:sz w:val="24"/>
        </w:rPr>
        <w:t>Úkol – Vypracovat novou směrnici hasičských soutěží do konce ledna 2023 (M. Kolka)</w:t>
      </w:r>
    </w:p>
    <w:p w:rsidR="00CE372A" w:rsidRDefault="00217E23" w:rsidP="00272997">
      <w:pPr>
        <w:rPr>
          <w:sz w:val="24"/>
        </w:rPr>
      </w:pPr>
      <w:r>
        <w:rPr>
          <w:sz w:val="24"/>
        </w:rPr>
        <w:t xml:space="preserve">Pro </w:t>
      </w:r>
      <w:r w:rsidR="00067107">
        <w:rPr>
          <w:sz w:val="24"/>
        </w:rPr>
        <w:t>rok</w:t>
      </w:r>
      <w:r>
        <w:rPr>
          <w:sz w:val="24"/>
        </w:rPr>
        <w:t xml:space="preserve"> 2022 jsou připraveny</w:t>
      </w:r>
      <w:r w:rsidR="00067107">
        <w:rPr>
          <w:sz w:val="24"/>
        </w:rPr>
        <w:t xml:space="preserve"> vzorové propozice</w:t>
      </w:r>
      <w:r>
        <w:rPr>
          <w:sz w:val="24"/>
        </w:rPr>
        <w:t xml:space="preserve"> pro postupová kola družstev mužů a žen se závaznými podmínkami postupu</w:t>
      </w:r>
      <w:r w:rsidR="00067107">
        <w:rPr>
          <w:sz w:val="24"/>
        </w:rPr>
        <w:t xml:space="preserve">. </w:t>
      </w:r>
    </w:p>
    <w:p w:rsidR="00CE372A" w:rsidRDefault="00CE372A" w:rsidP="00674430">
      <w:pPr>
        <w:ind w:right="-426"/>
        <w:rPr>
          <w:sz w:val="24"/>
        </w:rPr>
      </w:pPr>
      <w:r>
        <w:rPr>
          <w:sz w:val="24"/>
        </w:rPr>
        <w:t>Členové rady z</w:t>
      </w:r>
      <w:r w:rsidR="00390812">
        <w:rPr>
          <w:sz w:val="24"/>
        </w:rPr>
        <w:t> Plzeňského a Jihomoravského kraje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vznesli připomínku, že jejich KSH neakceptují podmínku domečku se skokovou plošinou na prvním úseku štafety 4 x 100 m v kategorii ženy (byla již v roce 2019). Sportovní družstva poukazují na nejednotnost podmínek v krajských kolech. </w:t>
      </w:r>
    </w:p>
    <w:p w:rsidR="006C4144" w:rsidRDefault="00067107">
      <w:pPr>
        <w:rPr>
          <w:sz w:val="24"/>
        </w:rPr>
      </w:pPr>
      <w:r>
        <w:rPr>
          <w:sz w:val="24"/>
        </w:rPr>
        <w:t>Členové rady se shodli, že</w:t>
      </w:r>
      <w:r w:rsidR="00CE372A">
        <w:rPr>
          <w:sz w:val="24"/>
        </w:rPr>
        <w:t xml:space="preserve"> tato podmínka musí být</w:t>
      </w:r>
      <w:r>
        <w:rPr>
          <w:sz w:val="24"/>
        </w:rPr>
        <w:t xml:space="preserve"> součástí vzorových propozic</w:t>
      </w:r>
      <w:r w:rsidR="00CE372A">
        <w:rPr>
          <w:sz w:val="24"/>
        </w:rPr>
        <w:t xml:space="preserve"> a pokud nebudou závazné podmínky dodrženy, nelze v dané kategorii akceptovat postup na MČR.  </w:t>
      </w:r>
    </w:p>
    <w:p w:rsidR="00674430" w:rsidRDefault="00674430">
      <w:pPr>
        <w:rPr>
          <w:sz w:val="24"/>
        </w:rPr>
      </w:pPr>
    </w:p>
    <w:p w:rsidR="006C4144" w:rsidRPr="00EC50B0" w:rsidRDefault="006C4144">
      <w:pPr>
        <w:rPr>
          <w:b/>
          <w:sz w:val="24"/>
          <w:u w:val="single"/>
        </w:rPr>
      </w:pPr>
      <w:proofErr w:type="spellStart"/>
      <w:r w:rsidRPr="00EC50B0">
        <w:rPr>
          <w:b/>
          <w:sz w:val="24"/>
          <w:u w:val="single"/>
        </w:rPr>
        <w:t>Celje</w:t>
      </w:r>
      <w:proofErr w:type="spellEnd"/>
    </w:p>
    <w:p w:rsidR="00CE372A" w:rsidRDefault="00376B9F" w:rsidP="00376B9F">
      <w:pPr>
        <w:rPr>
          <w:sz w:val="24"/>
        </w:rPr>
      </w:pPr>
      <w:r>
        <w:rPr>
          <w:sz w:val="24"/>
        </w:rPr>
        <w:t xml:space="preserve">T. </w:t>
      </w:r>
      <w:proofErr w:type="spellStart"/>
      <w:r>
        <w:rPr>
          <w:sz w:val="24"/>
        </w:rPr>
        <w:t>Lef</w:t>
      </w:r>
      <w:r w:rsidR="00CE372A">
        <w:rPr>
          <w:sz w:val="24"/>
        </w:rPr>
        <w:t>ner</w:t>
      </w:r>
      <w:proofErr w:type="spellEnd"/>
      <w:r w:rsidR="00CE372A">
        <w:rPr>
          <w:sz w:val="24"/>
        </w:rPr>
        <w:t xml:space="preserve"> informoval členy rady, že</w:t>
      </w:r>
      <w:r>
        <w:rPr>
          <w:sz w:val="24"/>
        </w:rPr>
        <w:t xml:space="preserve"> Českou republik</w:t>
      </w:r>
      <w:r w:rsidR="00CE372A">
        <w:rPr>
          <w:sz w:val="24"/>
        </w:rPr>
        <w:t>u může ve sportovním odvětví požárního sportu na mezinárodní soutěži v </w:t>
      </w:r>
      <w:proofErr w:type="spellStart"/>
      <w:r w:rsidR="00067107">
        <w:rPr>
          <w:sz w:val="24"/>
        </w:rPr>
        <w:t>Ce</w:t>
      </w:r>
      <w:r w:rsidR="00966268">
        <w:rPr>
          <w:sz w:val="24"/>
        </w:rPr>
        <w:t>l</w:t>
      </w:r>
      <w:r w:rsidR="00067107">
        <w:rPr>
          <w:sz w:val="24"/>
        </w:rPr>
        <w:t>j</w:t>
      </w:r>
      <w:r w:rsidR="00966268">
        <w:rPr>
          <w:sz w:val="24"/>
        </w:rPr>
        <w:t>e</w:t>
      </w:r>
      <w:proofErr w:type="spellEnd"/>
      <w:r w:rsidR="00CE372A">
        <w:rPr>
          <w:sz w:val="24"/>
        </w:rPr>
        <w:t xml:space="preserve"> zastupovat 14 rozhodčích.</w:t>
      </w:r>
    </w:p>
    <w:p w:rsidR="007B6BF2" w:rsidRDefault="00CE372A" w:rsidP="00376B9F">
      <w:pPr>
        <w:rPr>
          <w:color w:val="FF0000"/>
          <w:sz w:val="24"/>
        </w:rPr>
      </w:pPr>
      <w:r>
        <w:rPr>
          <w:sz w:val="24"/>
        </w:rPr>
        <w:t>Návrh rozhodčích:</w:t>
      </w:r>
    </w:p>
    <w:p w:rsidR="007B6BF2" w:rsidRPr="007B6BF2" w:rsidRDefault="007B6BF2" w:rsidP="007B6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Tomáš </w:t>
      </w:r>
      <w:proofErr w:type="spellStart"/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>Lefner</w:t>
      </w:r>
      <w:proofErr w:type="spellEnd"/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                   </w:t>
      </w:r>
    </w:p>
    <w:p w:rsidR="007B6BF2" w:rsidRPr="007B6BF2" w:rsidRDefault="007B6BF2" w:rsidP="007B6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Pavel </w:t>
      </w:r>
      <w:proofErr w:type="spellStart"/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>Marschal</w:t>
      </w:r>
      <w:proofErr w:type="spellEnd"/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                </w:t>
      </w:r>
    </w:p>
    <w:p w:rsidR="007B6BF2" w:rsidRPr="007B6BF2" w:rsidRDefault="007B6BF2" w:rsidP="007B6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Roman Mácha                 </w:t>
      </w:r>
    </w:p>
    <w:p w:rsidR="007B6BF2" w:rsidRPr="007B6BF2" w:rsidRDefault="007B6BF2" w:rsidP="007B6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Radomír </w:t>
      </w:r>
      <w:proofErr w:type="spellStart"/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>Fešar</w:t>
      </w:r>
      <w:proofErr w:type="spellEnd"/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                 </w:t>
      </w:r>
    </w:p>
    <w:p w:rsidR="007B6BF2" w:rsidRPr="007B6BF2" w:rsidRDefault="007B6BF2" w:rsidP="007B6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Květoslav Filip                  </w:t>
      </w:r>
    </w:p>
    <w:p w:rsidR="007B6BF2" w:rsidRPr="007B6BF2" w:rsidRDefault="007B6BF2" w:rsidP="007B6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Milan Novák                     </w:t>
      </w:r>
    </w:p>
    <w:p w:rsidR="007B6BF2" w:rsidRPr="007B6BF2" w:rsidRDefault="007B6BF2" w:rsidP="007B6B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Martina Hartmanová     </w:t>
      </w:r>
    </w:p>
    <w:p w:rsidR="007B6BF2" w:rsidRPr="007B6BF2" w:rsidRDefault="007B6BF2" w:rsidP="00376B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7B6B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Markéta Oprchalská       </w:t>
      </w:r>
    </w:p>
    <w:p w:rsidR="00966268" w:rsidRDefault="00CE372A" w:rsidP="00376B9F">
      <w:pPr>
        <w:rPr>
          <w:sz w:val="24"/>
        </w:rPr>
      </w:pPr>
      <w:r>
        <w:rPr>
          <w:sz w:val="24"/>
        </w:rPr>
        <w:t xml:space="preserve">Rada souhlasí s uvedeným výběrem rozhodčích. </w:t>
      </w:r>
      <w:r w:rsidR="00966268">
        <w:rPr>
          <w:sz w:val="24"/>
        </w:rPr>
        <w:t xml:space="preserve"> </w:t>
      </w:r>
    </w:p>
    <w:p w:rsidR="00E27992" w:rsidRDefault="00376B9F" w:rsidP="00674430">
      <w:pPr>
        <w:ind w:right="-142"/>
        <w:rPr>
          <w:sz w:val="24"/>
        </w:rPr>
      </w:pPr>
      <w:r>
        <w:rPr>
          <w:sz w:val="24"/>
        </w:rPr>
        <w:t xml:space="preserve">M. Kolka doplnil, že se soutěže klasických </w:t>
      </w:r>
      <w:proofErr w:type="gramStart"/>
      <w:r>
        <w:rPr>
          <w:sz w:val="24"/>
        </w:rPr>
        <w:t>disciplínách</w:t>
      </w:r>
      <w:proofErr w:type="gramEnd"/>
      <w:r>
        <w:rPr>
          <w:sz w:val="24"/>
        </w:rPr>
        <w:t xml:space="preserve"> CTIF </w:t>
      </w:r>
      <w:r w:rsidR="00CE372A">
        <w:rPr>
          <w:sz w:val="24"/>
        </w:rPr>
        <w:t xml:space="preserve">se může zúčastnit 8 rozhodčích: 1 příslušník HZS ČR a 7 členů SH ČMS. Návrh na účastníky předloží členové rady písmeně do </w:t>
      </w:r>
      <w:proofErr w:type="gramStart"/>
      <w:r w:rsidR="00CE372A">
        <w:rPr>
          <w:sz w:val="24"/>
        </w:rPr>
        <w:t>17.5.2022</w:t>
      </w:r>
      <w:proofErr w:type="gramEnd"/>
      <w:r w:rsidR="00CE372A">
        <w:rPr>
          <w:sz w:val="24"/>
        </w:rPr>
        <w:t>. Bude-li více jak 7 jme</w:t>
      </w:r>
      <w:r w:rsidR="00E27992">
        <w:rPr>
          <w:sz w:val="24"/>
        </w:rPr>
        <w:t xml:space="preserve">n, proběhne hlasování per </w:t>
      </w:r>
      <w:proofErr w:type="spellStart"/>
      <w:r w:rsidR="00E27992">
        <w:rPr>
          <w:sz w:val="24"/>
        </w:rPr>
        <w:t>roll</w:t>
      </w:r>
      <w:r w:rsidR="00CE372A">
        <w:rPr>
          <w:sz w:val="24"/>
        </w:rPr>
        <w:t>am</w:t>
      </w:r>
      <w:proofErr w:type="spellEnd"/>
      <w:r w:rsidR="00CE372A">
        <w:rPr>
          <w:sz w:val="24"/>
        </w:rPr>
        <w:t xml:space="preserve">. </w:t>
      </w:r>
    </w:p>
    <w:p w:rsidR="00674430" w:rsidRDefault="00674430" w:rsidP="00376B9F">
      <w:pPr>
        <w:rPr>
          <w:sz w:val="24"/>
        </w:rPr>
      </w:pPr>
      <w:r>
        <w:rPr>
          <w:sz w:val="24"/>
        </w:rPr>
        <w:t xml:space="preserve">Členové rady v týdnu od 18. do 22. 5. provedli online způsobem výběr rozhodčích CTIF </w:t>
      </w:r>
      <w:r>
        <w:rPr>
          <w:sz w:val="24"/>
        </w:rPr>
        <w:t xml:space="preserve">na mezinárodní soutěž do </w:t>
      </w:r>
      <w:proofErr w:type="spellStart"/>
      <w:r>
        <w:rPr>
          <w:sz w:val="24"/>
        </w:rPr>
        <w:t>Celje</w:t>
      </w:r>
      <w:proofErr w:type="spellEnd"/>
      <w:r>
        <w:rPr>
          <w:sz w:val="24"/>
        </w:rPr>
        <w:t>.</w:t>
      </w:r>
      <w:bookmarkStart w:id="0" w:name="_GoBack"/>
      <w:bookmarkEnd w:id="0"/>
    </w:p>
    <w:p w:rsidR="00674430" w:rsidRPr="00674430" w:rsidRDefault="00674430" w:rsidP="00674430">
      <w:pPr>
        <w:pStyle w:val="Normlnweb"/>
        <w:spacing w:before="0" w:beforeAutospacing="0" w:after="0" w:afterAutospacing="0"/>
        <w:rPr>
          <w:rFonts w:ascii="Calibri" w:hAnsi="Calibri"/>
          <w:szCs w:val="22"/>
        </w:rPr>
      </w:pPr>
      <w:r w:rsidRPr="00674430">
        <w:rPr>
          <w:rFonts w:ascii="Calibri" w:hAnsi="Calibri"/>
          <w:szCs w:val="22"/>
        </w:rPr>
        <w:t>   Kratochvíl Stanislav</w:t>
      </w:r>
    </w:p>
    <w:p w:rsidR="00674430" w:rsidRPr="00674430" w:rsidRDefault="00674430" w:rsidP="00674430">
      <w:pPr>
        <w:pStyle w:val="Normlnweb"/>
        <w:spacing w:before="0" w:beforeAutospacing="0" w:after="0" w:afterAutospacing="0"/>
        <w:rPr>
          <w:rFonts w:ascii="Calibri" w:hAnsi="Calibri"/>
          <w:szCs w:val="22"/>
        </w:rPr>
      </w:pPr>
      <w:r w:rsidRPr="00674430">
        <w:rPr>
          <w:rFonts w:ascii="Calibri" w:hAnsi="Calibri"/>
          <w:szCs w:val="22"/>
        </w:rPr>
        <w:t>   Kučerová Zuzana</w:t>
      </w:r>
    </w:p>
    <w:p w:rsidR="00674430" w:rsidRPr="00674430" w:rsidRDefault="00674430" w:rsidP="00674430">
      <w:pPr>
        <w:pStyle w:val="Normlnweb"/>
        <w:spacing w:before="0" w:beforeAutospacing="0" w:after="0" w:afterAutospacing="0"/>
        <w:rPr>
          <w:rFonts w:ascii="Calibri" w:hAnsi="Calibri"/>
          <w:szCs w:val="22"/>
        </w:rPr>
      </w:pPr>
      <w:r w:rsidRPr="00674430">
        <w:rPr>
          <w:rFonts w:ascii="Calibri" w:hAnsi="Calibri"/>
          <w:szCs w:val="22"/>
        </w:rPr>
        <w:t>   Kučera Milan</w:t>
      </w:r>
    </w:p>
    <w:p w:rsidR="00674430" w:rsidRPr="00674430" w:rsidRDefault="00674430" w:rsidP="00674430">
      <w:pPr>
        <w:pStyle w:val="Normlnweb"/>
        <w:spacing w:before="0" w:beforeAutospacing="0" w:after="0" w:afterAutospacing="0"/>
        <w:rPr>
          <w:rFonts w:ascii="Calibri" w:hAnsi="Calibri"/>
          <w:szCs w:val="22"/>
        </w:rPr>
      </w:pPr>
      <w:r w:rsidRPr="00674430">
        <w:rPr>
          <w:rFonts w:ascii="Calibri" w:hAnsi="Calibri"/>
          <w:szCs w:val="22"/>
        </w:rPr>
        <w:t>   Karasová Martina</w:t>
      </w:r>
    </w:p>
    <w:p w:rsidR="00674430" w:rsidRPr="00674430" w:rsidRDefault="00674430" w:rsidP="00674430">
      <w:pPr>
        <w:pStyle w:val="Normlnweb"/>
        <w:spacing w:before="0" w:beforeAutospacing="0" w:after="0" w:afterAutospacing="0"/>
        <w:rPr>
          <w:rFonts w:ascii="Calibri" w:hAnsi="Calibri"/>
          <w:szCs w:val="22"/>
        </w:rPr>
      </w:pPr>
      <w:r w:rsidRPr="00674430">
        <w:rPr>
          <w:rFonts w:ascii="Calibri" w:hAnsi="Calibri"/>
          <w:szCs w:val="22"/>
        </w:rPr>
        <w:t>   Kovaříková Jana</w:t>
      </w:r>
    </w:p>
    <w:p w:rsidR="00674430" w:rsidRPr="00674430" w:rsidRDefault="00674430" w:rsidP="00674430">
      <w:pPr>
        <w:pStyle w:val="Normlnweb"/>
        <w:spacing w:before="0" w:beforeAutospacing="0" w:after="0" w:afterAutospacing="0"/>
        <w:rPr>
          <w:rFonts w:ascii="Calibri" w:hAnsi="Calibri"/>
          <w:szCs w:val="22"/>
        </w:rPr>
      </w:pPr>
      <w:r w:rsidRPr="00674430">
        <w:rPr>
          <w:rFonts w:ascii="Calibri" w:hAnsi="Calibri"/>
          <w:szCs w:val="22"/>
        </w:rPr>
        <w:t>   </w:t>
      </w:r>
      <w:proofErr w:type="spellStart"/>
      <w:r w:rsidRPr="00674430">
        <w:rPr>
          <w:rFonts w:ascii="Calibri" w:hAnsi="Calibri"/>
          <w:szCs w:val="22"/>
        </w:rPr>
        <w:t>Šuhájek</w:t>
      </w:r>
      <w:proofErr w:type="spellEnd"/>
      <w:r w:rsidRPr="00674430">
        <w:rPr>
          <w:rFonts w:ascii="Calibri" w:hAnsi="Calibri"/>
          <w:szCs w:val="22"/>
        </w:rPr>
        <w:t xml:space="preserve"> Karel</w:t>
      </w:r>
    </w:p>
    <w:p w:rsidR="00674430" w:rsidRPr="00674430" w:rsidRDefault="00674430" w:rsidP="00674430">
      <w:pPr>
        <w:pStyle w:val="Normlnweb"/>
        <w:spacing w:before="0" w:beforeAutospacing="0" w:after="0" w:afterAutospacing="0"/>
        <w:rPr>
          <w:rFonts w:ascii="Calibri" w:hAnsi="Calibri"/>
          <w:szCs w:val="22"/>
        </w:rPr>
      </w:pPr>
      <w:r w:rsidRPr="00674430">
        <w:rPr>
          <w:rFonts w:ascii="Calibri" w:hAnsi="Calibri"/>
          <w:szCs w:val="22"/>
        </w:rPr>
        <w:t>   </w:t>
      </w:r>
      <w:r>
        <w:rPr>
          <w:rFonts w:ascii="Calibri" w:hAnsi="Calibri"/>
          <w:szCs w:val="22"/>
        </w:rPr>
        <w:t>Hartman Jiří</w:t>
      </w:r>
    </w:p>
    <w:p w:rsidR="00674430" w:rsidRDefault="00674430" w:rsidP="00376B9F">
      <w:pPr>
        <w:rPr>
          <w:sz w:val="24"/>
        </w:rPr>
      </w:pPr>
    </w:p>
    <w:p w:rsidR="00674430" w:rsidRDefault="00E27992">
      <w:pPr>
        <w:rPr>
          <w:sz w:val="24"/>
        </w:rPr>
      </w:pPr>
      <w:r>
        <w:rPr>
          <w:sz w:val="24"/>
        </w:rPr>
        <w:t>Dále M. Kolka informoval o počtu zúčastněných družstev. Klasické disciplíny CTIF:</w:t>
      </w:r>
      <w:r w:rsidR="00376B9F">
        <w:rPr>
          <w:sz w:val="24"/>
        </w:rPr>
        <w:t xml:space="preserve"> 8 družstev mužů a 5 družstev žen. V požárním sportu budou Českou republiku zastupovat 2 družstva žen a 2 družstva mužů</w:t>
      </w:r>
      <w:r>
        <w:rPr>
          <w:sz w:val="24"/>
        </w:rPr>
        <w:t xml:space="preserve"> (1 x HZS, 1 x SH ČMS)</w:t>
      </w:r>
      <w:r w:rsidR="00674430">
        <w:rPr>
          <w:sz w:val="24"/>
        </w:rPr>
        <w:t>.</w:t>
      </w:r>
    </w:p>
    <w:p w:rsidR="00831301" w:rsidRDefault="00831301">
      <w:pPr>
        <w:rPr>
          <w:sz w:val="24"/>
        </w:rPr>
      </w:pPr>
    </w:p>
    <w:p w:rsidR="000243C8" w:rsidRDefault="000243C8">
      <w:pPr>
        <w:rPr>
          <w:sz w:val="24"/>
        </w:rPr>
      </w:pPr>
    </w:p>
    <w:p w:rsidR="00F8117A" w:rsidRPr="002A2D7C" w:rsidRDefault="006B0C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Trenérský kurz</w:t>
      </w:r>
    </w:p>
    <w:p w:rsidR="00E27992" w:rsidRDefault="00B25AFE">
      <w:pPr>
        <w:rPr>
          <w:sz w:val="24"/>
        </w:rPr>
      </w:pPr>
      <w:r>
        <w:rPr>
          <w:sz w:val="24"/>
        </w:rPr>
        <w:t xml:space="preserve">M. Kolka </w:t>
      </w:r>
      <w:r w:rsidR="00E27992">
        <w:rPr>
          <w:sz w:val="24"/>
        </w:rPr>
        <w:t xml:space="preserve">seznámil členy rady s nutností vyhlásit další trenérský kurz. Dále informoval, že probíhají jednání SH ČMS x SSS x FTVS o online trenérských kurzech pro držitele kvalifikace vedoucí mládeže. </w:t>
      </w:r>
    </w:p>
    <w:p w:rsidR="00E27992" w:rsidRPr="00133A3F" w:rsidRDefault="00E27992">
      <w:pPr>
        <w:rPr>
          <w:sz w:val="24"/>
        </w:rPr>
      </w:pPr>
      <w:r w:rsidRPr="00133A3F">
        <w:rPr>
          <w:sz w:val="24"/>
        </w:rPr>
        <w:t>Úkol –</w:t>
      </w:r>
      <w:r w:rsidR="00133A3F" w:rsidRPr="00133A3F">
        <w:rPr>
          <w:sz w:val="24"/>
        </w:rPr>
        <w:t xml:space="preserve"> do příštího jednání sestavit lektorský tým a poté uskutečnit aspoň dva kurzy </w:t>
      </w:r>
    </w:p>
    <w:p w:rsidR="00503989" w:rsidRDefault="00503989">
      <w:pPr>
        <w:rPr>
          <w:sz w:val="24"/>
        </w:rPr>
      </w:pPr>
    </w:p>
    <w:p w:rsidR="00665782" w:rsidRPr="002A2D7C" w:rsidRDefault="00F315EE" w:rsidP="0066578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Reprezentace mužů</w:t>
      </w:r>
    </w:p>
    <w:p w:rsidR="00665782" w:rsidRDefault="00F315EE" w:rsidP="00665782">
      <w:pPr>
        <w:rPr>
          <w:sz w:val="24"/>
        </w:rPr>
      </w:pPr>
      <w:r>
        <w:rPr>
          <w:sz w:val="24"/>
        </w:rPr>
        <w:t xml:space="preserve">L. Novák informoval členy rady, že </w:t>
      </w:r>
      <w:r w:rsidR="00CF75E8">
        <w:rPr>
          <w:sz w:val="24"/>
        </w:rPr>
        <w:t>družstvo mužů A má stále jen jednoho trenéra.</w:t>
      </w:r>
    </w:p>
    <w:p w:rsidR="00665782" w:rsidRDefault="00665782">
      <w:pPr>
        <w:rPr>
          <w:sz w:val="24"/>
        </w:rPr>
      </w:pPr>
    </w:p>
    <w:p w:rsidR="00BD4832" w:rsidRDefault="00BD4832">
      <w:pPr>
        <w:rPr>
          <w:sz w:val="24"/>
        </w:rPr>
      </w:pPr>
    </w:p>
    <w:p w:rsidR="00BD4832" w:rsidRPr="001E35E5" w:rsidRDefault="00503989">
      <w:pPr>
        <w:rPr>
          <w:sz w:val="24"/>
        </w:rPr>
      </w:pPr>
      <w:r>
        <w:rPr>
          <w:sz w:val="24"/>
        </w:rPr>
        <w:t xml:space="preserve">Příští jednání bude </w:t>
      </w:r>
      <w:r w:rsidR="000D6938">
        <w:rPr>
          <w:sz w:val="24"/>
        </w:rPr>
        <w:t>15. 9</w:t>
      </w:r>
      <w:r w:rsidR="00BD4832">
        <w:rPr>
          <w:sz w:val="24"/>
        </w:rPr>
        <w:t>. 2022 v Praze</w:t>
      </w:r>
    </w:p>
    <w:p w:rsidR="0010270B" w:rsidRPr="001E35E5" w:rsidRDefault="00090055">
      <w:pPr>
        <w:rPr>
          <w:sz w:val="24"/>
        </w:rPr>
      </w:pPr>
      <w:r w:rsidRPr="001E35E5">
        <w:rPr>
          <w:sz w:val="24"/>
        </w:rPr>
        <w:t>Zapsal Michal K</w:t>
      </w:r>
      <w:r w:rsidR="00835D6E">
        <w:rPr>
          <w:sz w:val="24"/>
        </w:rPr>
        <w:t>olka</w:t>
      </w:r>
    </w:p>
    <w:sectPr w:rsidR="0010270B" w:rsidRPr="001E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ECF"/>
    <w:multiLevelType w:val="hybridMultilevel"/>
    <w:tmpl w:val="3AA43972"/>
    <w:lvl w:ilvl="0" w:tplc="02E4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4A2"/>
    <w:multiLevelType w:val="hybridMultilevel"/>
    <w:tmpl w:val="BB14742C"/>
    <w:lvl w:ilvl="0" w:tplc="0B8A30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7490"/>
    <w:multiLevelType w:val="hybridMultilevel"/>
    <w:tmpl w:val="3C96D60E"/>
    <w:lvl w:ilvl="0" w:tplc="511CF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BEC"/>
    <w:multiLevelType w:val="hybridMultilevel"/>
    <w:tmpl w:val="7830256A"/>
    <w:lvl w:ilvl="0" w:tplc="7A14E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10B4E"/>
    <w:multiLevelType w:val="hybridMultilevel"/>
    <w:tmpl w:val="9DA44D22"/>
    <w:lvl w:ilvl="0" w:tplc="577CA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A6C3C"/>
    <w:multiLevelType w:val="multilevel"/>
    <w:tmpl w:val="ED56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5"/>
    <w:rsid w:val="000170E7"/>
    <w:rsid w:val="000243C8"/>
    <w:rsid w:val="000654A9"/>
    <w:rsid w:val="00067107"/>
    <w:rsid w:val="000730C2"/>
    <w:rsid w:val="000816C0"/>
    <w:rsid w:val="00090055"/>
    <w:rsid w:val="00090D9C"/>
    <w:rsid w:val="000A33C0"/>
    <w:rsid w:val="000C1D4F"/>
    <w:rsid w:val="000D6938"/>
    <w:rsid w:val="0010270B"/>
    <w:rsid w:val="001062F7"/>
    <w:rsid w:val="001161E6"/>
    <w:rsid w:val="00133A3F"/>
    <w:rsid w:val="00137FFC"/>
    <w:rsid w:val="00183E42"/>
    <w:rsid w:val="001E35E5"/>
    <w:rsid w:val="00202601"/>
    <w:rsid w:val="00203BA6"/>
    <w:rsid w:val="00216190"/>
    <w:rsid w:val="00217E23"/>
    <w:rsid w:val="00272997"/>
    <w:rsid w:val="00291A6D"/>
    <w:rsid w:val="002A2D7C"/>
    <w:rsid w:val="00333B3C"/>
    <w:rsid w:val="00337871"/>
    <w:rsid w:val="00345EA9"/>
    <w:rsid w:val="00372029"/>
    <w:rsid w:val="00376B9F"/>
    <w:rsid w:val="00390812"/>
    <w:rsid w:val="00393F77"/>
    <w:rsid w:val="0039423A"/>
    <w:rsid w:val="003A03D0"/>
    <w:rsid w:val="003A740C"/>
    <w:rsid w:val="00453B31"/>
    <w:rsid w:val="00481E84"/>
    <w:rsid w:val="004D51E5"/>
    <w:rsid w:val="00503989"/>
    <w:rsid w:val="00544229"/>
    <w:rsid w:val="00557F00"/>
    <w:rsid w:val="00567739"/>
    <w:rsid w:val="005B6E60"/>
    <w:rsid w:val="005F004A"/>
    <w:rsid w:val="00644143"/>
    <w:rsid w:val="00665782"/>
    <w:rsid w:val="00674430"/>
    <w:rsid w:val="00677081"/>
    <w:rsid w:val="006A338D"/>
    <w:rsid w:val="006B0CA4"/>
    <w:rsid w:val="006B196F"/>
    <w:rsid w:val="006B1EE3"/>
    <w:rsid w:val="006B2057"/>
    <w:rsid w:val="006B4590"/>
    <w:rsid w:val="006C38CF"/>
    <w:rsid w:val="006C4144"/>
    <w:rsid w:val="006F09C5"/>
    <w:rsid w:val="007520D0"/>
    <w:rsid w:val="00766CBA"/>
    <w:rsid w:val="00785E26"/>
    <w:rsid w:val="007A356E"/>
    <w:rsid w:val="007B3556"/>
    <w:rsid w:val="007B6BF2"/>
    <w:rsid w:val="007C6CB6"/>
    <w:rsid w:val="00804E41"/>
    <w:rsid w:val="008173BB"/>
    <w:rsid w:val="00831301"/>
    <w:rsid w:val="00835D6E"/>
    <w:rsid w:val="0088249A"/>
    <w:rsid w:val="00933729"/>
    <w:rsid w:val="0096410A"/>
    <w:rsid w:val="00966268"/>
    <w:rsid w:val="009D2CFE"/>
    <w:rsid w:val="009F64C4"/>
    <w:rsid w:val="00A077E3"/>
    <w:rsid w:val="00A169AD"/>
    <w:rsid w:val="00A16CB6"/>
    <w:rsid w:val="00A30274"/>
    <w:rsid w:val="00A70897"/>
    <w:rsid w:val="00A85D7D"/>
    <w:rsid w:val="00AD482C"/>
    <w:rsid w:val="00B13616"/>
    <w:rsid w:val="00B2495F"/>
    <w:rsid w:val="00B25AFE"/>
    <w:rsid w:val="00B3736D"/>
    <w:rsid w:val="00BD4832"/>
    <w:rsid w:val="00C532C8"/>
    <w:rsid w:val="00C60092"/>
    <w:rsid w:val="00C65878"/>
    <w:rsid w:val="00C7311F"/>
    <w:rsid w:val="00CE372A"/>
    <w:rsid w:val="00CF75E8"/>
    <w:rsid w:val="00D07113"/>
    <w:rsid w:val="00D30EE1"/>
    <w:rsid w:val="00D32862"/>
    <w:rsid w:val="00DA6E00"/>
    <w:rsid w:val="00DC6E60"/>
    <w:rsid w:val="00E27992"/>
    <w:rsid w:val="00E80892"/>
    <w:rsid w:val="00EA5406"/>
    <w:rsid w:val="00EC50B0"/>
    <w:rsid w:val="00EF1943"/>
    <w:rsid w:val="00EF2AD0"/>
    <w:rsid w:val="00F315EE"/>
    <w:rsid w:val="00F73749"/>
    <w:rsid w:val="00F8117A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C466"/>
  <w15:chartTrackingRefBased/>
  <w15:docId w15:val="{0AD57EF6-7BC7-4CCB-B3F1-EFDF649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80892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E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0892"/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E35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677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7739"/>
    <w:rPr>
      <w:rFonts w:ascii="Calibri" w:hAnsi="Calibri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E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A07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7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9</cp:revision>
  <dcterms:created xsi:type="dcterms:W3CDTF">2022-05-18T09:12:00Z</dcterms:created>
  <dcterms:modified xsi:type="dcterms:W3CDTF">2022-06-06T10:52:00Z</dcterms:modified>
</cp:coreProperties>
</file>